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C6096C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 w:rsidR="00CA122C"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F243E0" w:rsidRDefault="00F243E0" w:rsidP="00F243E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Ata de sessão </w:t>
      </w:r>
      <w:r w:rsidR="00041B6A">
        <w:rPr>
          <w:sz w:val="21"/>
          <w:szCs w:val="21"/>
        </w:rPr>
        <w:t>ordinária</w:t>
      </w:r>
      <w:r w:rsidRPr="00E16A2C">
        <w:rPr>
          <w:sz w:val="21"/>
          <w:szCs w:val="21"/>
        </w:rPr>
        <w:t xml:space="preserve"> da Câmara Municipal de Vereadores do Município de Alto Feliz, realizada no dia </w:t>
      </w:r>
      <w:r w:rsidR="00C6096C">
        <w:rPr>
          <w:sz w:val="21"/>
          <w:szCs w:val="21"/>
        </w:rPr>
        <w:t>12</w:t>
      </w:r>
      <w:r w:rsidRPr="00E16A2C">
        <w:rPr>
          <w:sz w:val="21"/>
          <w:szCs w:val="21"/>
        </w:rPr>
        <w:t xml:space="preserve"> d</w:t>
      </w:r>
      <w:r>
        <w:rPr>
          <w:sz w:val="21"/>
          <w:szCs w:val="21"/>
        </w:rPr>
        <w:t xml:space="preserve">e </w:t>
      </w:r>
      <w:r w:rsidR="00C6096C">
        <w:rPr>
          <w:sz w:val="21"/>
          <w:szCs w:val="21"/>
        </w:rPr>
        <w:t>junho</w:t>
      </w:r>
      <w:r w:rsidRPr="00E16A2C">
        <w:rPr>
          <w:sz w:val="21"/>
          <w:szCs w:val="21"/>
        </w:rPr>
        <w:t xml:space="preserve"> de 201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, às 19 horas, na sede da Câmara Municipal de Vereadores, presidida pelo Vereador </w:t>
      </w:r>
      <w:r>
        <w:rPr>
          <w:sz w:val="21"/>
          <w:szCs w:val="21"/>
        </w:rPr>
        <w:t xml:space="preserve">Everaldo </w:t>
      </w:r>
      <w:proofErr w:type="spellStart"/>
      <w:r>
        <w:rPr>
          <w:sz w:val="21"/>
          <w:szCs w:val="21"/>
        </w:rPr>
        <w:t>Fuhr</w:t>
      </w:r>
      <w:proofErr w:type="spellEnd"/>
      <w:r w:rsidRPr="001443A4">
        <w:rPr>
          <w:sz w:val="21"/>
          <w:szCs w:val="21"/>
        </w:rPr>
        <w:t>, eleito para o exercício de 201</w:t>
      </w:r>
      <w:r>
        <w:rPr>
          <w:sz w:val="21"/>
          <w:szCs w:val="21"/>
        </w:rPr>
        <w:t>9</w:t>
      </w:r>
      <w:r w:rsidRPr="001443A4">
        <w:rPr>
          <w:sz w:val="21"/>
          <w:szCs w:val="21"/>
        </w:rPr>
        <w:t>. A sessão foi aberta com o quórum mínimo exigido para realização do ato, eis que p</w:t>
      </w:r>
      <w:r w:rsidRPr="00E16A2C">
        <w:rPr>
          <w:sz w:val="21"/>
          <w:szCs w:val="21"/>
        </w:rPr>
        <w:t>resentes os 0</w:t>
      </w:r>
      <w:r w:rsidR="00DB3FDE"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 (</w:t>
      </w:r>
      <w:r w:rsidR="00DB3FDE">
        <w:rPr>
          <w:sz w:val="21"/>
          <w:szCs w:val="21"/>
        </w:rPr>
        <w:t>nove</w:t>
      </w:r>
      <w:r w:rsidRPr="00E16A2C">
        <w:rPr>
          <w:sz w:val="21"/>
          <w:szCs w:val="21"/>
        </w:rPr>
        <w:t xml:space="preserve">) vereadores eleitos. 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1442B" w:rsidRPr="00F1442B" w:rsidRDefault="00AB6701" w:rsidP="00F1442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EXPEDIENTE INTERNO</w:t>
      </w:r>
      <w:r w:rsidR="00F243E0">
        <w:rPr>
          <w:b/>
          <w:sz w:val="21"/>
          <w:szCs w:val="21"/>
        </w:rPr>
        <w:t xml:space="preserve">: </w:t>
      </w:r>
      <w:r w:rsidR="00C6096C">
        <w:rPr>
          <w:b/>
          <w:sz w:val="21"/>
          <w:szCs w:val="21"/>
        </w:rPr>
        <w:t xml:space="preserve">Prot. 32/2019 - Indicação 003/2019 do Vereador Douglas Schneider; Prot. 33/2019 – Indicação 004/2019 do Vereador Douglas </w:t>
      </w:r>
      <w:proofErr w:type="gramStart"/>
      <w:r w:rsidR="00C6096C">
        <w:rPr>
          <w:b/>
          <w:sz w:val="21"/>
          <w:szCs w:val="21"/>
        </w:rPr>
        <w:t>Schneider;  Prot.</w:t>
      </w:r>
      <w:proofErr w:type="gramEnd"/>
      <w:r w:rsidR="00C6096C">
        <w:rPr>
          <w:b/>
          <w:sz w:val="21"/>
          <w:szCs w:val="21"/>
        </w:rPr>
        <w:t xml:space="preserve"> 34/2019 – Pedido de Providência do Vereador Douglas Schneider</w:t>
      </w:r>
      <w:r w:rsidR="004A133B">
        <w:rPr>
          <w:b/>
          <w:sz w:val="21"/>
          <w:szCs w:val="21"/>
        </w:rPr>
        <w:t>;</w:t>
      </w:r>
      <w:r w:rsidR="00244E6F">
        <w:rPr>
          <w:b/>
          <w:sz w:val="21"/>
          <w:szCs w:val="21"/>
        </w:rPr>
        <w:t xml:space="preserve"> Prot. 35/2019 – Indicação 007/2019 da Vereadora Kelly Tainá Baumgarten.</w:t>
      </w:r>
    </w:p>
    <w:p w:rsidR="007C7BCD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C6096C">
        <w:rPr>
          <w:b/>
          <w:sz w:val="21"/>
          <w:szCs w:val="21"/>
        </w:rPr>
        <w:t>Prot. 30/2019 – Ofício 008/2019 da Secretaria da Saúde, no qual apresenta o Relatório do Sistema de Informações sobre Orçamentos Públicos em Saúde (SIOPS) – 1º e 2º bimestre e Monitoramento da Gestão em Saúde (MGS)</w:t>
      </w:r>
      <w:r w:rsidR="009F5203">
        <w:rPr>
          <w:b/>
          <w:sz w:val="21"/>
          <w:szCs w:val="21"/>
        </w:rPr>
        <w:t xml:space="preserve"> referente ao 1º quadrimestre de 2019.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041B6A">
        <w:rPr>
          <w:b/>
          <w:sz w:val="21"/>
          <w:szCs w:val="21"/>
        </w:rPr>
        <w:t>NÃO HOUVE ORADORES INSCRITOS</w:t>
      </w:r>
    </w:p>
    <w:p w:rsidR="009F5203" w:rsidRDefault="00254C7B" w:rsidP="00B37BB2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o quórum, passou-se para a ordem do dia, que consiste na discussão e</w:t>
      </w:r>
      <w:r w:rsidR="0096681F">
        <w:rPr>
          <w:sz w:val="21"/>
          <w:szCs w:val="21"/>
        </w:rPr>
        <w:t xml:space="preserve"> votação</w:t>
      </w:r>
      <w:r w:rsidRPr="00E16A2C">
        <w:rPr>
          <w:sz w:val="21"/>
          <w:szCs w:val="21"/>
        </w:rPr>
        <w:t xml:space="preserve"> de</w:t>
      </w:r>
      <w:r w:rsidR="0012641D" w:rsidRPr="00E16A2C">
        <w:rPr>
          <w:sz w:val="21"/>
          <w:szCs w:val="21"/>
        </w:rPr>
        <w:t xml:space="preserve"> </w:t>
      </w:r>
      <w:r w:rsidR="009F5203">
        <w:rPr>
          <w:sz w:val="21"/>
          <w:szCs w:val="21"/>
        </w:rPr>
        <w:t>01</w:t>
      </w:r>
      <w:r w:rsidRPr="00E16A2C">
        <w:rPr>
          <w:sz w:val="21"/>
          <w:szCs w:val="21"/>
        </w:rPr>
        <w:t xml:space="preserve"> (</w:t>
      </w:r>
      <w:r w:rsidR="009F5203">
        <w:rPr>
          <w:sz w:val="21"/>
          <w:szCs w:val="21"/>
        </w:rPr>
        <w:t>um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9F5203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9F5203">
        <w:rPr>
          <w:b/>
          <w:sz w:val="21"/>
          <w:szCs w:val="21"/>
        </w:rPr>
        <w:t>36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</w:t>
      </w:r>
      <w:r w:rsidR="00BB3585" w:rsidRPr="00E16A2C">
        <w:rPr>
          <w:b/>
          <w:sz w:val="21"/>
          <w:szCs w:val="21"/>
        </w:rPr>
        <w:t xml:space="preserve">de </w:t>
      </w:r>
      <w:r w:rsidR="009F5203">
        <w:rPr>
          <w:b/>
          <w:sz w:val="21"/>
          <w:szCs w:val="21"/>
        </w:rPr>
        <w:t>10</w:t>
      </w:r>
      <w:r w:rsidR="00B37BB2">
        <w:rPr>
          <w:b/>
          <w:sz w:val="21"/>
          <w:szCs w:val="21"/>
        </w:rPr>
        <w:t xml:space="preserve"> </w:t>
      </w:r>
      <w:r w:rsidR="00C6197A" w:rsidRPr="00E16A2C">
        <w:rPr>
          <w:b/>
          <w:sz w:val="21"/>
          <w:szCs w:val="21"/>
        </w:rPr>
        <w:t xml:space="preserve">de </w:t>
      </w:r>
      <w:r w:rsidR="009F5203">
        <w:rPr>
          <w:b/>
          <w:sz w:val="21"/>
          <w:szCs w:val="21"/>
        </w:rPr>
        <w:t>junho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F51F95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F51F95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F51F95" w:rsidRPr="00E16A2C">
        <w:rPr>
          <w:sz w:val="21"/>
          <w:szCs w:val="21"/>
        </w:rPr>
        <w:t xml:space="preserve"> qual afirmou que o </w:t>
      </w:r>
      <w:r w:rsidR="00F51F95">
        <w:rPr>
          <w:sz w:val="21"/>
          <w:szCs w:val="21"/>
        </w:rPr>
        <w:t>projeto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 xml:space="preserve">. </w:t>
      </w:r>
      <w:r w:rsidR="00051512">
        <w:rPr>
          <w:sz w:val="21"/>
          <w:szCs w:val="21"/>
        </w:rPr>
        <w:t>O Projeto foi posto em discussão.</w:t>
      </w:r>
      <w:r w:rsidR="0096681F">
        <w:rPr>
          <w:sz w:val="21"/>
          <w:szCs w:val="21"/>
        </w:rPr>
        <w:t xml:space="preserve"> </w:t>
      </w:r>
      <w:r w:rsidR="00051512">
        <w:rPr>
          <w:sz w:val="21"/>
          <w:szCs w:val="21"/>
        </w:rPr>
        <w:t xml:space="preserve">Posto </w:t>
      </w:r>
      <w:r w:rsidR="00D071F5">
        <w:rPr>
          <w:sz w:val="21"/>
          <w:szCs w:val="21"/>
        </w:rPr>
        <w:t>em votação foi aprovado por unanimidade.</w:t>
      </w:r>
      <w:r w:rsidR="00AA044B">
        <w:rPr>
          <w:sz w:val="21"/>
          <w:szCs w:val="21"/>
        </w:rPr>
        <w:t xml:space="preserve"> </w:t>
      </w:r>
    </w:p>
    <w:p w:rsidR="00B405D5" w:rsidRDefault="00B405D5" w:rsidP="00B37BB2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>
        <w:rPr>
          <w:b/>
          <w:sz w:val="21"/>
          <w:szCs w:val="21"/>
        </w:rPr>
        <w:t>EXPLICAÇÕES PESSOAIS</w:t>
      </w:r>
      <w:r w:rsidRPr="00B405D5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B237BF">
        <w:rPr>
          <w:sz w:val="21"/>
          <w:szCs w:val="21"/>
        </w:rPr>
        <w:t xml:space="preserve">A Vereadora </w:t>
      </w:r>
      <w:proofErr w:type="spellStart"/>
      <w:r w:rsidR="00B237BF">
        <w:rPr>
          <w:sz w:val="21"/>
          <w:szCs w:val="21"/>
        </w:rPr>
        <w:t>Rogeria</w:t>
      </w:r>
      <w:proofErr w:type="spellEnd"/>
      <w:r w:rsidR="00B237BF">
        <w:rPr>
          <w:sz w:val="21"/>
          <w:szCs w:val="21"/>
        </w:rPr>
        <w:t xml:space="preserve"> sugeriu ao Executivo incluir o Projeto da Brigada Mirim, haja vista que foi uma promessa de campanha. A Vereadora Suzana agradeceu ao Presidente pela compra do mobiliário novo, tendo em vista a sua importância, uma vez que o espaço é utilizado por diversos grupos e entidades e não apenas pelo Legislativo. O Vereador Douglas explicou os motivos da interposição das suas Indicações. Reforçou os pedidos feitos na sessão anterior, os quais não foram atendidos. Questionou a falta de cumprimento na ordem dos protocolos. Criticou a atenção que está sendo dada aos esportes no Município. Sugeriu que seja efetuado um calendário explanando das datas dos campeonatos. Disse estar preocupado com o valor das diárias do Poder Executivo. O Presidente e</w:t>
      </w:r>
      <w:r w:rsidR="000A0DD7">
        <w:rPr>
          <w:sz w:val="21"/>
          <w:szCs w:val="21"/>
        </w:rPr>
        <w:t xml:space="preserve">ncerrou a sessão e comunicou que a próxima sessão ordinária ocorrerá no dia </w:t>
      </w:r>
      <w:r w:rsidR="00B237BF">
        <w:rPr>
          <w:sz w:val="21"/>
          <w:szCs w:val="21"/>
        </w:rPr>
        <w:t>26</w:t>
      </w:r>
      <w:r w:rsidR="000A0DD7">
        <w:rPr>
          <w:sz w:val="21"/>
          <w:szCs w:val="21"/>
        </w:rPr>
        <w:t>/06/2019.</w:t>
      </w: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  <w:bookmarkStart w:id="0" w:name="_GoBack"/>
      <w:bookmarkEnd w:id="0"/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AB6701" w:rsidRPr="00E16A2C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ED201B" w:rsidRPr="00121B19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AA3" w:rsidRDefault="003F5AA3">
      <w:r>
        <w:separator/>
      </w:r>
    </w:p>
  </w:endnote>
  <w:endnote w:type="continuationSeparator" w:id="0">
    <w:p w:rsidR="003F5AA3" w:rsidRDefault="003F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  <w:p w:rsidR="004A133B" w:rsidRDefault="004A133B" w:rsidP="0027507D">
    <w:pPr>
      <w:pStyle w:val="Rodap"/>
      <w:jc w:val="center"/>
    </w:pPr>
    <w:r>
      <w:t>________________________________________</w:t>
    </w:r>
  </w:p>
  <w:p w:rsidR="004A133B" w:rsidRDefault="004A133B" w:rsidP="0027507D">
    <w:pPr>
      <w:pStyle w:val="Rodap"/>
      <w:jc w:val="center"/>
    </w:pPr>
  </w:p>
  <w:p w:rsidR="004A133B" w:rsidRPr="00FC7715" w:rsidRDefault="004A133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4A133B" w:rsidRDefault="004A133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AA3" w:rsidRDefault="003F5AA3">
      <w:r>
        <w:separator/>
      </w:r>
    </w:p>
  </w:footnote>
  <w:footnote w:type="continuationSeparator" w:id="0">
    <w:p w:rsidR="003F5AA3" w:rsidRDefault="003F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 w:rsidP="0027507D">
    <w:pPr>
      <w:pStyle w:val="Cabealho"/>
      <w:jc w:val="center"/>
    </w:pPr>
  </w:p>
  <w:p w:rsidR="004A133B" w:rsidRDefault="004A133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33B" w:rsidRPr="00AD32B3" w:rsidRDefault="004A133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4A133B" w:rsidRDefault="004A133B">
    <w:pPr>
      <w:pStyle w:val="Cabealho"/>
    </w:pPr>
  </w:p>
  <w:p w:rsidR="004A133B" w:rsidRDefault="004A13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BCC93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D0DF-68A8-4237-A40E-A14BE45E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2019-06-11T16:22:00Z</cp:lastPrinted>
  <dcterms:created xsi:type="dcterms:W3CDTF">2019-06-12T22:40:00Z</dcterms:created>
  <dcterms:modified xsi:type="dcterms:W3CDTF">2019-06-12T22:40:00Z</dcterms:modified>
</cp:coreProperties>
</file>